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93F6" w14:textId="77777777" w:rsidR="009F3427" w:rsidRPr="00BE3FE9" w:rsidRDefault="009F3427" w:rsidP="00C56C69">
      <w:pPr>
        <w:pStyle w:val="06"/>
      </w:pPr>
    </w:p>
    <w:p w14:paraId="0C092F12" w14:textId="77777777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833712">
        <w:rPr>
          <w:lang w:val="ka-GE"/>
        </w:rPr>
        <w:t>კომპანიის კუთვნილი კომპიუტერული ტექნიკის შეკეთება/დიაგნოსტიკის მომსახურეობაზე</w:t>
      </w:r>
    </w:p>
    <w:p w14:paraId="575F6BD4" w14:textId="77777777" w:rsidR="0035488A" w:rsidRDefault="0035488A" w:rsidP="001261F7">
      <w:pPr>
        <w:pStyle w:val="06"/>
        <w:rPr>
          <w:lang w:val="ka-GE"/>
        </w:rPr>
      </w:pPr>
    </w:p>
    <w:p w14:paraId="02B876E4" w14:textId="77777777" w:rsidR="00833712" w:rsidRDefault="00833712" w:rsidP="00833712">
      <w:pPr>
        <w:pStyle w:val="06"/>
        <w:rPr>
          <w:rFonts w:cs="Sylfaen"/>
          <w:color w:val="000000" w:themeColor="text1"/>
          <w:lang w:val="ka-GE"/>
        </w:rPr>
      </w:pPr>
      <w:r>
        <w:rPr>
          <w:lang w:val="ka-GE"/>
        </w:rPr>
        <w:t xml:space="preserve">გთხოვთ იხილოთ დანართი #1, რომლის მიხედვითაც ტენდერში მონაწილე კომპანიამ უნდა </w:t>
      </w:r>
      <w:r>
        <w:rPr>
          <w:rFonts w:cs="Sylfaen"/>
          <w:color w:val="000000" w:themeColor="text1"/>
          <w:lang w:val="ka-GE"/>
        </w:rPr>
        <w:t>წარმოადგინოს</w:t>
      </w:r>
      <w:r w:rsidRPr="00D727CC">
        <w:rPr>
          <w:rFonts w:cs="Sylfaen"/>
          <w:color w:val="000000" w:themeColor="text1"/>
          <w:lang w:val="ka-GE"/>
        </w:rPr>
        <w:t xml:space="preserve"> </w:t>
      </w:r>
      <w:r w:rsidRPr="00D727CC">
        <w:rPr>
          <w:rFonts w:cs="Sylfaen"/>
          <w:color w:val="000000" w:themeColor="text1"/>
        </w:rPr>
        <w:t>ფას</w:t>
      </w:r>
      <w:r w:rsidRPr="00D727CC">
        <w:rPr>
          <w:rFonts w:cs="Sylfaen"/>
          <w:color w:val="000000" w:themeColor="text1"/>
          <w:lang w:val="ka-GE"/>
        </w:rPr>
        <w:t xml:space="preserve">ები </w:t>
      </w:r>
      <w:r w:rsidRPr="00D727CC">
        <w:rPr>
          <w:color w:val="000000" w:themeColor="text1"/>
          <w:lang w:val="ka-GE"/>
        </w:rPr>
        <w:t xml:space="preserve"> </w:t>
      </w:r>
      <w:r>
        <w:rPr>
          <w:rFonts w:cs="Sylfaen"/>
          <w:color w:val="000000" w:themeColor="text1"/>
          <w:lang w:val="ka-GE"/>
        </w:rPr>
        <w:t>ლარში</w:t>
      </w:r>
      <w:r w:rsidRPr="00D727CC">
        <w:rPr>
          <w:rFonts w:cs="Sylfaen"/>
          <w:color w:val="000000" w:themeColor="text1"/>
        </w:rPr>
        <w:t xml:space="preserve"> </w:t>
      </w:r>
      <w:r>
        <w:rPr>
          <w:rFonts w:cs="Sylfaen"/>
          <w:color w:val="000000" w:themeColor="text1"/>
          <w:lang w:val="ka-GE"/>
        </w:rPr>
        <w:t>საქართველოს კანონმდებლობით გათვალისწინებული ყველა გადასახადის, მათ შორის დღგ-ს ჩათვლით.</w:t>
      </w:r>
    </w:p>
    <w:p w14:paraId="79B5B841" w14:textId="77777777" w:rsidR="00A32A20" w:rsidRDefault="00A32A20" w:rsidP="00FB297C">
      <w:pPr>
        <w:pStyle w:val="06"/>
        <w:rPr>
          <w:lang w:val="ka-GE" w:bidi="ar-SA"/>
        </w:rPr>
      </w:pPr>
    </w:p>
    <w:p w14:paraId="4B6A94FE" w14:textId="77777777" w:rsidR="0076200C" w:rsidRPr="00FA182C" w:rsidRDefault="00D727CC" w:rsidP="00FB297C">
      <w:pPr>
        <w:pStyle w:val="06"/>
        <w:rPr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52E2BD19" w14:textId="77777777" w:rsidR="005F43BF" w:rsidRPr="00FA182C" w:rsidRDefault="0076200C" w:rsidP="00600ADC">
      <w:pPr>
        <w:pStyle w:val="02"/>
        <w:numPr>
          <w:ilvl w:val="0"/>
          <w:numId w:val="0"/>
        </w:numPr>
        <w:rPr>
          <w:b w:val="0"/>
          <w:color w:val="000000"/>
          <w:shd w:val="clear" w:color="auto" w:fill="FFFFFF"/>
          <w:lang w:val="ka-GE"/>
        </w:rPr>
      </w:pPr>
      <w:r w:rsidRPr="00FA182C">
        <w:rPr>
          <w:b w:val="0"/>
          <w:color w:val="000000"/>
          <w:shd w:val="clear" w:color="auto" w:fill="FFFFFF"/>
          <w:lang w:val="ka-GE"/>
        </w:rPr>
        <w:t xml:space="preserve">ტენდერში მონაწილეობის მსურველებმა, შესაბამისი </w:t>
      </w:r>
      <w:r w:rsidR="005F43BF" w:rsidRPr="00FA182C">
        <w:rPr>
          <w:b w:val="0"/>
          <w:color w:val="000000"/>
          <w:shd w:val="clear" w:color="auto" w:fill="FFFFFF"/>
          <w:lang w:val="ka-GE"/>
        </w:rPr>
        <w:t>შემოთავაზება</w:t>
      </w:r>
      <w:r w:rsidR="00D727CC" w:rsidRPr="00FA182C">
        <w:rPr>
          <w:b w:val="0"/>
          <w:color w:val="000000"/>
          <w:shd w:val="clear" w:color="auto" w:fill="FFFFFF"/>
          <w:lang w:val="ka-GE"/>
        </w:rPr>
        <w:t>,</w:t>
      </w:r>
      <w:r w:rsidRPr="00FA182C">
        <w:rPr>
          <w:b w:val="0"/>
          <w:color w:val="000000"/>
          <w:shd w:val="clear" w:color="auto" w:fill="FFFFFF"/>
          <w:lang w:val="ka-GE"/>
        </w:rPr>
        <w:t xml:space="preserve"> </w:t>
      </w:r>
      <w:r w:rsidR="00600ADC" w:rsidRPr="00FA182C">
        <w:rPr>
          <w:b w:val="0"/>
          <w:lang w:val="ka-GE"/>
        </w:rPr>
        <w:t xml:space="preserve">ტენდერში მონაწილეობის მიღებისათვის საჭირო </w:t>
      </w:r>
      <w:r w:rsidRPr="00FA182C">
        <w:rPr>
          <w:b w:val="0"/>
          <w:color w:val="000000"/>
          <w:shd w:val="clear" w:color="auto" w:fill="FFFFFF"/>
          <w:lang w:val="ka-GE"/>
        </w:rPr>
        <w:t xml:space="preserve">დოკუმენტები </w:t>
      </w:r>
      <w:r w:rsidR="00D727CC" w:rsidRPr="00FA182C">
        <w:rPr>
          <w:b w:val="0"/>
          <w:color w:val="000000"/>
          <w:shd w:val="clear" w:color="auto" w:fill="FFFFFF"/>
          <w:lang w:val="ka-GE"/>
        </w:rPr>
        <w:t xml:space="preserve">და საკონტაქტო ინფორმაცია </w:t>
      </w:r>
      <w:r w:rsidRPr="00FA182C">
        <w:rPr>
          <w:b w:val="0"/>
          <w:color w:val="000000"/>
          <w:shd w:val="clear" w:color="auto" w:fill="FFFFFF"/>
          <w:lang w:val="ka-GE"/>
        </w:rPr>
        <w:t xml:space="preserve">უნდა წარმოადგინონ დალუქული </w:t>
      </w:r>
      <w:r w:rsidR="003E4540" w:rsidRPr="00FA182C">
        <w:rPr>
          <w:b w:val="0"/>
          <w:color w:val="000000"/>
          <w:shd w:val="clear" w:color="auto" w:fill="FFFFFF"/>
          <w:lang w:val="ka-GE"/>
        </w:rPr>
        <w:t>კონვერტით</w:t>
      </w:r>
      <w:r w:rsidR="0035488A">
        <w:rPr>
          <w:b w:val="0"/>
          <w:color w:val="000000"/>
          <w:shd w:val="clear" w:color="auto" w:fill="FFFFFF"/>
          <w:lang w:val="ka-GE"/>
        </w:rPr>
        <w:t xml:space="preserve">  2021</w:t>
      </w:r>
      <w:r w:rsidR="00600ADC" w:rsidRPr="00FA182C">
        <w:rPr>
          <w:b w:val="0"/>
          <w:color w:val="000000"/>
          <w:shd w:val="clear" w:color="auto" w:fill="FFFFFF"/>
          <w:lang w:val="ka-GE"/>
        </w:rPr>
        <w:t xml:space="preserve"> </w:t>
      </w:r>
      <w:r w:rsidRPr="00FA182C">
        <w:rPr>
          <w:b w:val="0"/>
          <w:color w:val="000000"/>
          <w:shd w:val="clear" w:color="auto" w:fill="FFFFFF"/>
          <w:lang w:val="ka-GE"/>
        </w:rPr>
        <w:t>წლის</w:t>
      </w:r>
      <w:r w:rsidR="005F43BF" w:rsidRPr="00FA182C">
        <w:rPr>
          <w:b w:val="0"/>
          <w:color w:val="000000"/>
          <w:shd w:val="clear" w:color="auto" w:fill="FFFFFF"/>
          <w:lang w:val="ka-GE"/>
        </w:rPr>
        <w:t xml:space="preserve"> </w:t>
      </w:r>
      <w:r w:rsidR="003A03E9">
        <w:rPr>
          <w:b w:val="0"/>
          <w:color w:val="000000"/>
          <w:shd w:val="clear" w:color="auto" w:fill="FFFFFF"/>
          <w:lang w:val="ka-GE"/>
        </w:rPr>
        <w:t xml:space="preserve">26 მარტის </w:t>
      </w:r>
      <w:bookmarkStart w:id="0" w:name="_GoBack"/>
      <w:bookmarkEnd w:id="0"/>
      <w:r w:rsidR="00FB297C" w:rsidRPr="00FA182C">
        <w:rPr>
          <w:b w:val="0"/>
          <w:color w:val="000000"/>
          <w:shd w:val="clear" w:color="auto" w:fill="FFFFFF"/>
          <w:lang w:val="ka-GE"/>
        </w:rPr>
        <w:t>ჩათვლით</w:t>
      </w:r>
      <w:r w:rsidR="00895D61" w:rsidRPr="00FA182C">
        <w:rPr>
          <w:b w:val="0"/>
          <w:color w:val="000000"/>
          <w:shd w:val="clear" w:color="auto" w:fill="FFFFFF"/>
          <w:lang w:val="ka-GE"/>
        </w:rPr>
        <w:t xml:space="preserve"> ქვემოთ მითითებულ მისამართზე.</w:t>
      </w:r>
    </w:p>
    <w:p w14:paraId="5F7D4657" w14:textId="77777777" w:rsidR="00600ADC" w:rsidRPr="00FA182C" w:rsidRDefault="00600ADC" w:rsidP="00600ADC">
      <w:pPr>
        <w:pStyle w:val="02"/>
        <w:numPr>
          <w:ilvl w:val="0"/>
          <w:numId w:val="0"/>
        </w:numPr>
        <w:rPr>
          <w:b w:val="0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373A612C" w14:textId="77777777" w:rsidTr="00CD06B2">
        <w:trPr>
          <w:trHeight w:val="188"/>
        </w:trPr>
        <w:tc>
          <w:tcPr>
            <w:tcW w:w="4878" w:type="dxa"/>
          </w:tcPr>
          <w:p w14:paraId="640064C6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7E26F2B7" w14:textId="77777777" w:rsidR="005F43BF" w:rsidRPr="000B169D" w:rsidRDefault="00833712" w:rsidP="000B169D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lang w:val="ka-GE"/>
              </w:rPr>
              <w:t>2021/06</w:t>
            </w:r>
          </w:p>
        </w:tc>
      </w:tr>
      <w:tr w:rsidR="005F43BF" w:rsidRPr="004105F3" w14:paraId="6048EB4B" w14:textId="77777777" w:rsidTr="00CD06B2">
        <w:trPr>
          <w:trHeight w:val="188"/>
        </w:trPr>
        <w:tc>
          <w:tcPr>
            <w:tcW w:w="4878" w:type="dxa"/>
          </w:tcPr>
          <w:p w14:paraId="55AEB737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2AB797D7" w14:textId="77777777" w:rsidR="005F43BF" w:rsidRPr="000F7C35" w:rsidRDefault="005F43BF" w:rsidP="00833712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21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r w:rsidRPr="00C12CB4">
              <w:rPr>
                <w:color w:val="000000" w:themeColor="text1"/>
              </w:rPr>
              <w:t>წლის</w:t>
            </w:r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833712">
              <w:rPr>
                <w:color w:val="000000" w:themeColor="text1"/>
              </w:rPr>
              <w:t xml:space="preserve">26 </w:t>
            </w:r>
            <w:r w:rsidR="00833712">
              <w:rPr>
                <w:color w:val="000000" w:themeColor="text1"/>
                <w:lang w:val="ka-GE"/>
              </w:rPr>
              <w:t>მარტის</w:t>
            </w:r>
            <w:r w:rsidR="004E6782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0B9E07DF" w14:textId="77777777" w:rsidTr="00CD06B2">
        <w:tc>
          <w:tcPr>
            <w:tcW w:w="4878" w:type="dxa"/>
          </w:tcPr>
          <w:p w14:paraId="6877946E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4E862749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48A09C26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5493491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19FA3912" w14:textId="77777777" w:rsidTr="003E6F80">
        <w:tc>
          <w:tcPr>
            <w:tcW w:w="378" w:type="dxa"/>
          </w:tcPr>
          <w:p w14:paraId="3168487B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8B16EF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76056B58" w14:textId="77777777" w:rsidTr="003E6F80">
        <w:tc>
          <w:tcPr>
            <w:tcW w:w="378" w:type="dxa"/>
          </w:tcPr>
          <w:p w14:paraId="2F6C2462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62BC89F5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62F172E2" w14:textId="77777777" w:rsidTr="003E6F80">
        <w:tc>
          <w:tcPr>
            <w:tcW w:w="378" w:type="dxa"/>
          </w:tcPr>
          <w:p w14:paraId="48F40C06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57E2229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63D128D5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A186053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20D6FFF7" w14:textId="77777777" w:rsidTr="00CD06B2">
        <w:trPr>
          <w:trHeight w:val="70"/>
        </w:trPr>
        <w:tc>
          <w:tcPr>
            <w:tcW w:w="10458" w:type="dxa"/>
          </w:tcPr>
          <w:p w14:paraId="44342E0A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2736883" w14:textId="77777777" w:rsidTr="00CD06B2">
        <w:trPr>
          <w:trHeight w:val="70"/>
        </w:trPr>
        <w:tc>
          <w:tcPr>
            <w:tcW w:w="10458" w:type="dxa"/>
          </w:tcPr>
          <w:p w14:paraId="73266166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1EB939D8" w14:textId="77777777" w:rsidTr="00CD06B2">
        <w:trPr>
          <w:trHeight w:val="70"/>
        </w:trPr>
        <w:tc>
          <w:tcPr>
            <w:tcW w:w="10458" w:type="dxa"/>
          </w:tcPr>
          <w:p w14:paraId="407D3724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42ECDE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14141B7F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626FA4F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0AFAE01E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94D2F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2E4A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8BCA826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4A5A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2FD4F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7E3BF69D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B9BB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264A5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7F945469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0DBCC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CF7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7FDC394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74E2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D504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5D44F46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39612C7F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5F43BF" w:rsidRPr="00FD3F0A" w14:paraId="336BD906" w14:textId="77777777" w:rsidTr="00CD06B2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4E17F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B6A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C3560E" w14:textId="77777777" w:rsidTr="00CD06B2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19B0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4A824" w14:textId="77777777"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14:paraId="4D4D7F26" w14:textId="77777777" w:rsidTr="00CD06B2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91CEC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7484D" w14:textId="77777777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14:paraId="3CFA8465" w14:textId="77777777" w:rsidTr="00CD06B2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3B217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3FBAA" w14:textId="77777777" w:rsidR="005F43BF" w:rsidRPr="000B169D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</w:p>
        </w:tc>
      </w:tr>
      <w:tr w:rsidR="005F43BF" w:rsidRPr="00FD3F0A" w14:paraId="5C5BD587" w14:textId="77777777" w:rsidTr="00CD06B2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F62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960" w14:textId="77777777" w:rsidR="005F43BF" w:rsidRPr="00756D77" w:rsidRDefault="005F43BF" w:rsidP="00756D7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56D77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14:paraId="4A1B8D69" w14:textId="77777777" w:rsidR="00D36427" w:rsidRDefault="00D36427" w:rsidP="005F43BF">
      <w:pPr>
        <w:pStyle w:val="06"/>
        <w:rPr>
          <w:lang w:val="ka-GE"/>
        </w:rPr>
      </w:pPr>
    </w:p>
    <w:p w14:paraId="1E0CC82B" w14:textId="77777777" w:rsidR="009F2CD6" w:rsidRDefault="009F2CD6" w:rsidP="005F43BF">
      <w:pPr>
        <w:pStyle w:val="06"/>
        <w:rPr>
          <w:lang w:val="ka-GE"/>
        </w:rPr>
      </w:pPr>
    </w:p>
    <w:p w14:paraId="6B67D6FC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09AF78B0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2BB5A439" w14:textId="77777777" w:rsidR="005F43BF" w:rsidRDefault="005F43BF" w:rsidP="005F43BF">
      <w:pPr>
        <w:pStyle w:val="06"/>
        <w:jc w:val="left"/>
        <w:rPr>
          <w:lang w:val="ka-GE"/>
        </w:rPr>
      </w:pPr>
    </w:p>
    <w:p w14:paraId="7269DF98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09514" w14:textId="77777777" w:rsidR="00761594" w:rsidRDefault="00761594" w:rsidP="009F0F15">
      <w:pPr>
        <w:spacing w:after="0" w:line="240" w:lineRule="auto"/>
      </w:pPr>
      <w:r>
        <w:separator/>
      </w:r>
    </w:p>
  </w:endnote>
  <w:endnote w:type="continuationSeparator" w:id="0">
    <w:p w14:paraId="3476B7C2" w14:textId="77777777" w:rsidR="00761594" w:rsidRDefault="00761594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F12C" w14:textId="77777777" w:rsidR="00761594" w:rsidRDefault="00761594" w:rsidP="009F0F15">
      <w:pPr>
        <w:spacing w:after="0" w:line="240" w:lineRule="auto"/>
      </w:pPr>
      <w:r>
        <w:separator/>
      </w:r>
    </w:p>
  </w:footnote>
  <w:footnote w:type="continuationSeparator" w:id="0">
    <w:p w14:paraId="01747306" w14:textId="77777777" w:rsidR="00761594" w:rsidRDefault="00761594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A97D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9101B01" wp14:editId="69E8B9C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1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5"/>
  </w:num>
  <w:num w:numId="13">
    <w:abstractNumId w:val="5"/>
  </w:num>
  <w:num w:numId="14">
    <w:abstractNumId w:val="8"/>
  </w:num>
  <w:num w:numId="15">
    <w:abstractNumId w:val="10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  <w:num w:numId="22">
    <w:abstractNumId w:val="12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03E9"/>
    <w:rsid w:val="003A59C2"/>
    <w:rsid w:val="003B1265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52C2C"/>
    <w:rsid w:val="00556353"/>
    <w:rsid w:val="00557A9A"/>
    <w:rsid w:val="00567877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1F15"/>
    <w:rsid w:val="006F6254"/>
    <w:rsid w:val="006F7C84"/>
    <w:rsid w:val="0071066D"/>
    <w:rsid w:val="007309C7"/>
    <w:rsid w:val="00731048"/>
    <w:rsid w:val="00743826"/>
    <w:rsid w:val="007457B5"/>
    <w:rsid w:val="00756D77"/>
    <w:rsid w:val="00761594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712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F107A"/>
    <w:rsid w:val="008F75BF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32A20"/>
    <w:rsid w:val="00A42342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D78BD"/>
    <w:rsid w:val="00BE3FE9"/>
    <w:rsid w:val="00BE7342"/>
    <w:rsid w:val="00BF3352"/>
    <w:rsid w:val="00C24C54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6427"/>
    <w:rsid w:val="00D3750E"/>
    <w:rsid w:val="00D727CC"/>
    <w:rsid w:val="00DB1F53"/>
    <w:rsid w:val="00DB7FA3"/>
    <w:rsid w:val="00DC2D08"/>
    <w:rsid w:val="00DD6B50"/>
    <w:rsid w:val="00DF54F8"/>
    <w:rsid w:val="00E17EEB"/>
    <w:rsid w:val="00E23AD0"/>
    <w:rsid w:val="00E24F1D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53F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nders@silknet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DF21-2077-EF4E-8D2A-3E3E5EC2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12</cp:revision>
  <cp:lastPrinted>2012-07-18T15:13:00Z</cp:lastPrinted>
  <dcterms:created xsi:type="dcterms:W3CDTF">2021-02-05T13:38:00Z</dcterms:created>
  <dcterms:modified xsi:type="dcterms:W3CDTF">2021-03-18T09:45:00Z</dcterms:modified>
</cp:coreProperties>
</file>